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48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6"/>
        <w:gridCol w:w="2201"/>
      </w:tblGrid>
      <w:tr w:rsidR="008762B5" w:rsidTr="008762B5">
        <w:trPr>
          <w:trHeight w:val="1031"/>
          <w:jc w:val="center"/>
        </w:trPr>
        <w:tc>
          <w:tcPr>
            <w:tcW w:w="2626" w:type="dxa"/>
            <w:vMerge w:val="restart"/>
            <w:vAlign w:val="center"/>
          </w:tcPr>
          <w:p w:rsidR="008762B5" w:rsidRDefault="008762B5" w:rsidP="008762B5">
            <w:pPr>
              <w:ind w:right="-710" w:firstLine="180"/>
              <w:jc w:val="left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>
                  <wp:extent cx="1280202" cy="868096"/>
                  <wp:effectExtent l="0" t="0" r="0" b="825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163" cy="87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1" w:type="dxa"/>
            <w:vMerge w:val="restart"/>
            <w:vAlign w:val="center"/>
          </w:tcPr>
          <w:p w:rsidR="008762B5" w:rsidRDefault="008762B5" w:rsidP="008762B5">
            <w:pPr>
              <w:ind w:right="-710" w:firstLine="389"/>
              <w:jc w:val="left"/>
              <w:rPr>
                <w:b/>
              </w:rPr>
            </w:pPr>
            <w:r w:rsidRPr="00924CB3">
              <w:rPr>
                <w:rFonts w:cs="Arial"/>
                <w:b/>
                <w:bCs/>
                <w:noProof/>
                <w:lang w:eastAsia="fr-FR"/>
              </w:rPr>
              <w:drawing>
                <wp:inline distT="0" distB="0" distL="0" distR="0">
                  <wp:extent cx="857490" cy="901700"/>
                  <wp:effectExtent l="0" t="0" r="0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134" cy="906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2B5" w:rsidTr="001D4723">
        <w:trPr>
          <w:trHeight w:val="269"/>
          <w:jc w:val="center"/>
        </w:trPr>
        <w:tc>
          <w:tcPr>
            <w:tcW w:w="2626" w:type="dxa"/>
            <w:vMerge/>
            <w:vAlign w:val="center"/>
          </w:tcPr>
          <w:p w:rsidR="008762B5" w:rsidRDefault="008762B5" w:rsidP="008762B5">
            <w:pPr>
              <w:ind w:right="-710"/>
              <w:jc w:val="center"/>
              <w:rPr>
                <w:b/>
              </w:rPr>
            </w:pPr>
          </w:p>
        </w:tc>
        <w:tc>
          <w:tcPr>
            <w:tcW w:w="2201" w:type="dxa"/>
            <w:vMerge/>
            <w:vAlign w:val="center"/>
          </w:tcPr>
          <w:p w:rsidR="008762B5" w:rsidRPr="00924CB3" w:rsidRDefault="008762B5" w:rsidP="008762B5">
            <w:pPr>
              <w:ind w:right="-710"/>
              <w:jc w:val="center"/>
              <w:rPr>
                <w:rFonts w:cs="Arial"/>
                <w:b/>
                <w:bCs/>
                <w:noProof/>
              </w:rPr>
            </w:pPr>
          </w:p>
        </w:tc>
      </w:tr>
    </w:tbl>
    <w:p w:rsidR="005165ED" w:rsidRDefault="005165ED" w:rsidP="00FB2AB3">
      <w:pPr>
        <w:spacing w:before="0"/>
        <w:jc w:val="center"/>
        <w:rPr>
          <w:b/>
        </w:rPr>
      </w:pPr>
    </w:p>
    <w:p w:rsidR="005165ED" w:rsidRPr="007B11AC" w:rsidRDefault="005165ED" w:rsidP="00FB2AB3">
      <w:pPr>
        <w:spacing w:before="0"/>
        <w:jc w:val="center"/>
        <w:rPr>
          <w:b/>
        </w:rPr>
      </w:pPr>
      <w:r w:rsidRPr="00D93FA5">
        <w:rPr>
          <w:noProof/>
          <w:lang w:eastAsia="fr-FR"/>
        </w:rPr>
        <w:drawing>
          <wp:inline distT="0" distB="0" distL="0" distR="0">
            <wp:extent cx="2616200" cy="601321"/>
            <wp:effectExtent l="0" t="0" r="0" b="8890"/>
            <wp:docPr id="1" name="Image 0" descr="logo_solter_pr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olter_prop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5088" cy="610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5ED" w:rsidRDefault="005165ED" w:rsidP="001B2250">
      <w:pPr>
        <w:spacing w:before="0"/>
        <w:jc w:val="center"/>
        <w:rPr>
          <w:b/>
          <w:sz w:val="18"/>
        </w:rPr>
      </w:pPr>
      <w:r w:rsidRPr="008762B5">
        <w:rPr>
          <w:rFonts w:cs="Arial"/>
          <w:b/>
          <w:bCs/>
          <w:sz w:val="28"/>
          <w:szCs w:val="28"/>
        </w:rPr>
        <w:t xml:space="preserve">SOLIDARITES TERRITORIALES ET </w:t>
      </w:r>
      <w:bookmarkStart w:id="0" w:name="OLE_LINK1"/>
      <w:r w:rsidRPr="008762B5">
        <w:rPr>
          <w:rFonts w:cs="Arial"/>
          <w:b/>
          <w:bCs/>
          <w:sz w:val="28"/>
          <w:szCs w:val="28"/>
        </w:rPr>
        <w:t>RESILIENCE DU LITTORAL A LA SUBMERSION MARINE</w:t>
      </w:r>
      <w:bookmarkEnd w:id="0"/>
      <w:r w:rsidRPr="008762B5">
        <w:rPr>
          <w:b/>
          <w:sz w:val="18"/>
        </w:rPr>
        <w:t xml:space="preserve"> </w:t>
      </w:r>
    </w:p>
    <w:p w:rsidR="001D4723" w:rsidRPr="008762B5" w:rsidRDefault="001D4723" w:rsidP="001B2250">
      <w:pPr>
        <w:spacing w:before="0"/>
        <w:jc w:val="center"/>
        <w:rPr>
          <w:b/>
          <w:sz w:val="18"/>
        </w:rPr>
      </w:pPr>
    </w:p>
    <w:tbl>
      <w:tblPr>
        <w:tblStyle w:val="Grilledutableau"/>
        <w:tblW w:w="105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34"/>
        <w:gridCol w:w="1559"/>
        <w:gridCol w:w="3083"/>
        <w:gridCol w:w="1640"/>
        <w:gridCol w:w="1317"/>
      </w:tblGrid>
      <w:tr w:rsidR="008762B5" w:rsidTr="001D4723">
        <w:trPr>
          <w:trHeight w:val="1301"/>
          <w:jc w:val="center"/>
        </w:trPr>
        <w:tc>
          <w:tcPr>
            <w:tcW w:w="2934" w:type="dxa"/>
            <w:vAlign w:val="center"/>
          </w:tcPr>
          <w:p w:rsidR="008762B5" w:rsidRDefault="008762B5" w:rsidP="008762B5">
            <w:pPr>
              <w:ind w:right="-710"/>
              <w:jc w:val="left"/>
              <w:rPr>
                <w:b/>
              </w:rPr>
            </w:pPr>
            <w:r w:rsidRPr="005165ED">
              <w:rPr>
                <w:b/>
                <w:noProof/>
                <w:lang w:eastAsia="fr-FR"/>
              </w:rPr>
              <w:drawing>
                <wp:inline distT="0" distB="0" distL="0" distR="0">
                  <wp:extent cx="1517650" cy="356797"/>
                  <wp:effectExtent l="0" t="0" r="6350" b="5715"/>
                  <wp:docPr id="10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525" cy="358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8762B5" w:rsidRDefault="008762B5" w:rsidP="001D4723">
            <w:pPr>
              <w:ind w:right="-710" w:hanging="184"/>
              <w:jc w:val="left"/>
              <w:rPr>
                <w:b/>
              </w:rPr>
            </w:pPr>
            <w:r w:rsidRPr="005165ED">
              <w:rPr>
                <w:b/>
                <w:noProof/>
                <w:lang w:eastAsia="fr-FR"/>
              </w:rPr>
              <w:drawing>
                <wp:inline distT="0" distB="0" distL="0" distR="0">
                  <wp:extent cx="1018085" cy="642659"/>
                  <wp:effectExtent l="0" t="0" r="0" b="5080"/>
                  <wp:docPr id="13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060" cy="647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  <w:vAlign w:val="center"/>
          </w:tcPr>
          <w:p w:rsidR="001D4723" w:rsidRPr="005165ED" w:rsidRDefault="001D4723" w:rsidP="001D4723">
            <w:pPr>
              <w:ind w:right="-710"/>
              <w:jc w:val="left"/>
              <w:rPr>
                <w:b/>
              </w:rPr>
            </w:pPr>
            <w:r w:rsidRPr="001D4723">
              <w:rPr>
                <w:b/>
                <w:noProof/>
                <w:lang w:eastAsia="fr-FR"/>
              </w:rPr>
              <w:drawing>
                <wp:inline distT="0" distB="0" distL="0" distR="0">
                  <wp:extent cx="1835150" cy="393247"/>
                  <wp:effectExtent l="0" t="0" r="0" b="6985"/>
                  <wp:docPr id="14" name="Picture 2" descr="C:\CAMILLE\Post-doc\LAMETA\Logos\SMBS-GL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C:\CAMILLE\Post-doc\LAMETA\Logos\SMBS-GL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814" cy="3931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  <w:vAlign w:val="center"/>
          </w:tcPr>
          <w:p w:rsidR="008762B5" w:rsidRDefault="008762B5" w:rsidP="008D6D23">
            <w:pPr>
              <w:ind w:right="-710" w:hanging="126"/>
              <w:jc w:val="left"/>
              <w:rPr>
                <w:b/>
              </w:rPr>
            </w:pPr>
            <w:r w:rsidRPr="005165ED">
              <w:rPr>
                <w:b/>
                <w:noProof/>
                <w:lang w:eastAsia="fr-FR"/>
              </w:rPr>
              <w:drawing>
                <wp:inline distT="0" distB="0" distL="0" distR="0">
                  <wp:extent cx="977899" cy="692150"/>
                  <wp:effectExtent l="0" t="0" r="0" b="0"/>
                  <wp:docPr id="11" name="Image 17" descr="COL_CHEMIN_4398_133542942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7" descr="COL_CHEMIN_4398_1335429421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651" cy="69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7" w:type="dxa"/>
            <w:vAlign w:val="center"/>
          </w:tcPr>
          <w:p w:rsidR="008762B5" w:rsidRPr="005165ED" w:rsidRDefault="008762B5" w:rsidP="008D6D23">
            <w:pPr>
              <w:ind w:right="-710"/>
              <w:jc w:val="left"/>
              <w:rPr>
                <w:b/>
              </w:rPr>
            </w:pPr>
            <w:r w:rsidRPr="008762B5">
              <w:rPr>
                <w:b/>
                <w:noProof/>
                <w:lang w:eastAsia="fr-FR"/>
              </w:rPr>
              <w:drawing>
                <wp:inline distT="0" distB="0" distL="0" distR="0">
                  <wp:extent cx="598504" cy="768350"/>
                  <wp:effectExtent l="0" t="0" r="0" b="0"/>
                  <wp:docPr id="1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576" cy="77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62B5" w:rsidRPr="008762B5" w:rsidRDefault="00824CBE" w:rsidP="006F71E1">
      <w:pPr>
        <w:shd w:val="clear" w:color="auto" w:fill="C6D9F1" w:themeFill="text2" w:themeFillTint="33"/>
        <w:spacing w:before="0"/>
        <w:ind w:right="-143" w:hanging="426"/>
        <w:jc w:val="center"/>
        <w:rPr>
          <w:rFonts w:ascii="Comic Sans MS" w:hAnsi="Comic Sans MS"/>
          <w:b/>
          <w:sz w:val="40"/>
          <w:szCs w:val="32"/>
        </w:rPr>
      </w:pPr>
      <w:r w:rsidRPr="008762B5">
        <w:rPr>
          <w:rFonts w:ascii="Comic Sans MS" w:hAnsi="Comic Sans MS"/>
          <w:b/>
          <w:sz w:val="40"/>
        </w:rPr>
        <w:t xml:space="preserve">Lundi 16 juin 2014 </w:t>
      </w:r>
      <w:r w:rsidR="008762B5" w:rsidRPr="008762B5">
        <w:rPr>
          <w:rFonts w:ascii="Comic Sans MS" w:hAnsi="Comic Sans MS"/>
          <w:b/>
          <w:sz w:val="40"/>
        </w:rPr>
        <w:t>Faculté d’Economie de Montpellier</w:t>
      </w:r>
    </w:p>
    <w:p w:rsidR="00824CBE" w:rsidRDefault="00824CBE" w:rsidP="008762B5">
      <w:pPr>
        <w:jc w:val="center"/>
        <w:rPr>
          <w:rFonts w:ascii="Comic Sans MS" w:hAnsi="Comic Sans MS"/>
          <w:b/>
          <w:sz w:val="32"/>
        </w:rPr>
      </w:pPr>
      <w:bookmarkStart w:id="1" w:name="_GoBack"/>
      <w:bookmarkEnd w:id="1"/>
      <w:r w:rsidRPr="001D4723">
        <w:rPr>
          <w:rFonts w:ascii="Comic Sans MS" w:hAnsi="Comic Sans MS"/>
          <w:b/>
          <w:sz w:val="28"/>
        </w:rPr>
        <w:t xml:space="preserve">Séminaire de </w:t>
      </w:r>
      <w:r w:rsidR="008762B5" w:rsidRPr="001D4723">
        <w:rPr>
          <w:rFonts w:ascii="Comic Sans MS" w:hAnsi="Comic Sans MS"/>
          <w:b/>
          <w:sz w:val="28"/>
        </w:rPr>
        <w:t>restitution</w:t>
      </w:r>
      <w:r w:rsidRPr="001D4723">
        <w:rPr>
          <w:rFonts w:ascii="Comic Sans MS" w:hAnsi="Comic Sans MS"/>
          <w:b/>
          <w:sz w:val="28"/>
        </w:rPr>
        <w:t xml:space="preserve"> et de travail </w:t>
      </w:r>
    </w:p>
    <w:p w:rsidR="008762B5" w:rsidRPr="001D4723" w:rsidRDefault="001D4723" w:rsidP="001D4723">
      <w:pPr>
        <w:jc w:val="center"/>
        <w:rPr>
          <w:b/>
          <w:sz w:val="36"/>
        </w:rPr>
      </w:pPr>
      <w:r w:rsidRPr="001D4723">
        <w:rPr>
          <w:b/>
          <w:sz w:val="36"/>
        </w:rPr>
        <w:t xml:space="preserve">MODALITES DE FINANCEMENT ET DE MISE EN ŒUVRE </w:t>
      </w:r>
      <w:r>
        <w:rPr>
          <w:b/>
          <w:sz w:val="36"/>
        </w:rPr>
        <w:t xml:space="preserve">                  </w:t>
      </w:r>
      <w:r w:rsidRPr="001D4723">
        <w:rPr>
          <w:b/>
          <w:sz w:val="36"/>
        </w:rPr>
        <w:t xml:space="preserve">DE LA RELOCALISATION DES ACTIVITES ET DES BIENS </w:t>
      </w:r>
    </w:p>
    <w:p w:rsidR="00824CBE" w:rsidRDefault="00824CBE" w:rsidP="00C62CC5"/>
    <w:p w:rsidR="00824CBE" w:rsidRDefault="006F71E1" w:rsidP="00A74144">
      <w:pPr>
        <w:spacing w:before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Un des volets de recherche du </w:t>
      </w:r>
      <w:r w:rsidR="00824CBE">
        <w:rPr>
          <w:rFonts w:eastAsia="Times New Roman" w:cs="Arial"/>
          <w:szCs w:val="24"/>
        </w:rPr>
        <w:t>projet SOLTER</w:t>
      </w:r>
      <w:r w:rsidR="001D4723">
        <w:rPr>
          <w:rFonts w:eastAsia="Times New Roman" w:cs="Arial"/>
          <w:szCs w:val="24"/>
        </w:rPr>
        <w:t xml:space="preserve"> </w:t>
      </w:r>
      <w:r>
        <w:rPr>
          <w:rFonts w:eastAsia="Times New Roman" w:cs="Arial"/>
          <w:szCs w:val="24"/>
        </w:rPr>
        <w:t xml:space="preserve">portait sur les modalités innovantes de financement possible de la relocalisation des biens et des </w:t>
      </w:r>
      <w:r w:rsidR="00C62CC5">
        <w:rPr>
          <w:rFonts w:eastAsia="Times New Roman" w:cs="Arial"/>
          <w:szCs w:val="24"/>
        </w:rPr>
        <w:t>activités</w:t>
      </w:r>
      <w:r>
        <w:rPr>
          <w:rFonts w:eastAsia="Times New Roman" w:cs="Arial"/>
          <w:szCs w:val="24"/>
        </w:rPr>
        <w:t xml:space="preserve">. Cette réflexion a été menée </w:t>
      </w:r>
      <w:r w:rsidR="001D4723">
        <w:rPr>
          <w:rFonts w:eastAsia="Times New Roman" w:cs="Arial"/>
          <w:szCs w:val="24"/>
        </w:rPr>
        <w:t xml:space="preserve">en </w:t>
      </w:r>
      <w:r>
        <w:rPr>
          <w:rFonts w:eastAsia="Times New Roman" w:cs="Arial"/>
          <w:szCs w:val="24"/>
        </w:rPr>
        <w:t>collaboration</w:t>
      </w:r>
      <w:r w:rsidR="001D4723">
        <w:rPr>
          <w:rFonts w:eastAsia="Times New Roman" w:cs="Arial"/>
          <w:szCs w:val="24"/>
        </w:rPr>
        <w:t xml:space="preserve"> avec le Synd</w:t>
      </w:r>
      <w:r>
        <w:rPr>
          <w:rFonts w:eastAsia="Times New Roman" w:cs="Arial"/>
          <w:szCs w:val="24"/>
        </w:rPr>
        <w:t xml:space="preserve">icat Mixte de la Baie de Somme. L’objectif de ce séminaire est de </w:t>
      </w:r>
      <w:r w:rsidR="00A74144">
        <w:rPr>
          <w:rFonts w:eastAsia="Times New Roman" w:cs="Arial"/>
          <w:szCs w:val="24"/>
        </w:rPr>
        <w:t>restituer</w:t>
      </w:r>
      <w:r>
        <w:rPr>
          <w:rFonts w:eastAsia="Times New Roman" w:cs="Arial"/>
          <w:szCs w:val="24"/>
        </w:rPr>
        <w:t xml:space="preserve"> l’avancée des </w:t>
      </w:r>
      <w:r w:rsidR="00A74144">
        <w:rPr>
          <w:rFonts w:eastAsia="Times New Roman" w:cs="Arial"/>
          <w:szCs w:val="24"/>
        </w:rPr>
        <w:t xml:space="preserve">réflexions sur ce sujet de façon à </w:t>
      </w:r>
      <w:r w:rsidR="00824CBE">
        <w:rPr>
          <w:rFonts w:eastAsia="Times New Roman" w:cs="Arial"/>
          <w:szCs w:val="24"/>
        </w:rPr>
        <w:t xml:space="preserve">partager ces résultats </w:t>
      </w:r>
      <w:r w:rsidR="00A74144">
        <w:rPr>
          <w:rFonts w:eastAsia="Times New Roman" w:cs="Arial"/>
          <w:szCs w:val="24"/>
        </w:rPr>
        <w:t>et les mettre en débat à l’échelle régionale</w:t>
      </w:r>
      <w:r w:rsidR="00C62CC5">
        <w:rPr>
          <w:rFonts w:eastAsia="Times New Roman" w:cs="Arial"/>
          <w:szCs w:val="24"/>
        </w:rPr>
        <w:t>.</w:t>
      </w:r>
    </w:p>
    <w:p w:rsidR="00C62CC5" w:rsidRPr="002A32B1" w:rsidRDefault="00C62CC5" w:rsidP="00A74144">
      <w:pPr>
        <w:spacing w:before="0"/>
        <w:rPr>
          <w:rFonts w:eastAsia="Times New Roman" w:cs="Times New Roman"/>
          <w:szCs w:val="24"/>
        </w:rPr>
      </w:pPr>
    </w:p>
    <w:p w:rsidR="005165ED" w:rsidRPr="001667B3" w:rsidRDefault="00321ACC" w:rsidP="001B2250">
      <w:pPr>
        <w:spacing w:before="0"/>
        <w:jc w:val="center"/>
        <w:rPr>
          <w:b/>
          <w:sz w:val="32"/>
        </w:rPr>
      </w:pPr>
      <w:r>
        <w:rPr>
          <w:b/>
          <w:sz w:val="32"/>
        </w:rPr>
        <w:t>Programme provisoire</w:t>
      </w:r>
    </w:p>
    <w:p w:rsidR="004766C8" w:rsidRPr="00A74144" w:rsidRDefault="004766C8" w:rsidP="002D28D0">
      <w:pPr>
        <w:spacing w:before="0"/>
        <w:rPr>
          <w:b/>
          <w:sz w:val="16"/>
          <w:szCs w:val="16"/>
        </w:rPr>
      </w:pPr>
    </w:p>
    <w:p w:rsidR="004766C8" w:rsidRDefault="00321ACC" w:rsidP="00A74144">
      <w:pPr>
        <w:spacing w:before="0"/>
        <w:jc w:val="center"/>
        <w:rPr>
          <w:b/>
        </w:rPr>
      </w:pPr>
      <w:r>
        <w:rPr>
          <w:b/>
        </w:rPr>
        <w:t>13 h 30</w:t>
      </w:r>
      <w:r w:rsidR="00B270A7" w:rsidRPr="00B270A7">
        <w:rPr>
          <w:b/>
        </w:rPr>
        <w:t xml:space="preserve"> accue</w:t>
      </w:r>
      <w:r w:rsidR="00C62CC5">
        <w:rPr>
          <w:b/>
        </w:rPr>
        <w:t>il café</w:t>
      </w:r>
    </w:p>
    <w:p w:rsidR="00A74144" w:rsidRPr="00B270A7" w:rsidRDefault="00A74144" w:rsidP="00A74144">
      <w:pPr>
        <w:spacing w:before="0"/>
        <w:jc w:val="center"/>
        <w:rPr>
          <w:b/>
        </w:rPr>
      </w:pPr>
    </w:p>
    <w:p w:rsidR="00321ACC" w:rsidRDefault="00321ACC" w:rsidP="002D28D0">
      <w:pPr>
        <w:spacing w:before="0"/>
        <w:rPr>
          <w:b/>
        </w:rPr>
      </w:pPr>
      <w:r>
        <w:rPr>
          <w:b/>
        </w:rPr>
        <w:t>14</w:t>
      </w:r>
      <w:r w:rsidR="00B270A7">
        <w:rPr>
          <w:b/>
        </w:rPr>
        <w:t xml:space="preserve"> h : </w:t>
      </w:r>
      <w:r>
        <w:rPr>
          <w:b/>
        </w:rPr>
        <w:t>Présentation des réflexions menée</w:t>
      </w:r>
      <w:r w:rsidR="00C62CC5">
        <w:rPr>
          <w:b/>
        </w:rPr>
        <w:t xml:space="preserve"> dans le cadre du projet SOLTER</w:t>
      </w:r>
    </w:p>
    <w:p w:rsidR="00321ACC" w:rsidRPr="00A74144" w:rsidRDefault="00321ACC" w:rsidP="006F71E1">
      <w:pPr>
        <w:pStyle w:val="Paragraphedeliste"/>
        <w:numPr>
          <w:ilvl w:val="0"/>
          <w:numId w:val="19"/>
        </w:numPr>
        <w:spacing w:before="0"/>
      </w:pPr>
      <w:r w:rsidRPr="00A74144">
        <w:t>Logique et gouvernance de la mise en œuvr</w:t>
      </w:r>
      <w:r w:rsidR="00C62CC5">
        <w:t>e d’un projet de relocalisation</w:t>
      </w:r>
    </w:p>
    <w:p w:rsidR="00321ACC" w:rsidRPr="00A74144" w:rsidRDefault="006F71E1" w:rsidP="006F71E1">
      <w:pPr>
        <w:pStyle w:val="Paragraphedeliste"/>
        <w:numPr>
          <w:ilvl w:val="0"/>
          <w:numId w:val="19"/>
        </w:numPr>
        <w:spacing w:before="0"/>
      </w:pPr>
      <w:r w:rsidRPr="00A74144">
        <w:t>Détail</w:t>
      </w:r>
      <w:r w:rsidR="00321ACC" w:rsidRPr="00A74144">
        <w:t xml:space="preserve"> des mécanismes de financement</w:t>
      </w:r>
      <w:r w:rsidRPr="00A74144">
        <w:t xml:space="preserve"> s’appuyant sur la mise en place d’occupation</w:t>
      </w:r>
      <w:r w:rsidR="00C62CC5">
        <w:t>s</w:t>
      </w:r>
      <w:r w:rsidRPr="00A74144">
        <w:t xml:space="preserve"> temporaires</w:t>
      </w:r>
      <w:r w:rsidR="00C62CC5">
        <w:t xml:space="preserve"> au sein d’un projet de recomposition territoriale (ou rénovation urbaine)</w:t>
      </w:r>
    </w:p>
    <w:p w:rsidR="00321ACC" w:rsidRPr="00A74144" w:rsidRDefault="006F71E1" w:rsidP="006F71E1">
      <w:pPr>
        <w:pStyle w:val="Paragraphedeliste"/>
        <w:numPr>
          <w:ilvl w:val="0"/>
          <w:numId w:val="19"/>
        </w:numPr>
        <w:spacing w:before="0"/>
      </w:pPr>
      <w:r w:rsidRPr="00A74144">
        <w:t xml:space="preserve">Simulation des besoins à partir de </w:t>
      </w:r>
      <w:r w:rsidR="00C62CC5">
        <w:t>territoires de référence</w:t>
      </w:r>
    </w:p>
    <w:p w:rsidR="006F71E1" w:rsidRPr="00A74144" w:rsidRDefault="006F71E1" w:rsidP="006F71E1">
      <w:pPr>
        <w:pStyle w:val="Paragraphedeliste"/>
        <w:numPr>
          <w:ilvl w:val="0"/>
          <w:numId w:val="19"/>
        </w:numPr>
        <w:spacing w:before="0"/>
      </w:pPr>
      <w:r w:rsidRPr="00A74144">
        <w:t>Intégration dans la logique d’évaluation de type analyse coût avantage</w:t>
      </w:r>
    </w:p>
    <w:p w:rsidR="00C62CC5" w:rsidRPr="00A74144" w:rsidRDefault="00C62CC5" w:rsidP="00C62CC5">
      <w:pPr>
        <w:pStyle w:val="Paragraphedeliste"/>
        <w:numPr>
          <w:ilvl w:val="0"/>
          <w:numId w:val="19"/>
        </w:numPr>
        <w:spacing w:before="0"/>
      </w:pPr>
      <w:r w:rsidRPr="00A74144">
        <w:t>Identification des sources de financements mobilisables</w:t>
      </w:r>
    </w:p>
    <w:p w:rsidR="006F71E1" w:rsidRPr="00A74144" w:rsidRDefault="006F71E1" w:rsidP="002D28D0">
      <w:pPr>
        <w:pStyle w:val="Paragraphedeliste"/>
        <w:numPr>
          <w:ilvl w:val="0"/>
          <w:numId w:val="19"/>
        </w:numPr>
        <w:spacing w:before="0"/>
      </w:pPr>
      <w:r w:rsidRPr="00A74144">
        <w:t>Identification des contraintes réglementaires et institutionnel</w:t>
      </w:r>
      <w:r w:rsidR="00C62CC5">
        <w:t>les</w:t>
      </w:r>
    </w:p>
    <w:p w:rsidR="006F71E1" w:rsidRPr="00A74144" w:rsidRDefault="006F71E1" w:rsidP="00A74144">
      <w:pPr>
        <w:pStyle w:val="Paragraphedeliste"/>
        <w:spacing w:before="0"/>
      </w:pPr>
    </w:p>
    <w:p w:rsidR="00A74144" w:rsidRDefault="006F71E1" w:rsidP="00A74144">
      <w:pPr>
        <w:spacing w:before="0"/>
        <w:jc w:val="center"/>
        <w:rPr>
          <w:b/>
        </w:rPr>
      </w:pPr>
      <w:r>
        <w:rPr>
          <w:b/>
        </w:rPr>
        <w:t>14 h 45 Table Ronde : Réaction</w:t>
      </w:r>
      <w:r w:rsidR="00A74144">
        <w:rPr>
          <w:b/>
        </w:rPr>
        <w:t>s</w:t>
      </w:r>
      <w:r>
        <w:rPr>
          <w:b/>
        </w:rPr>
        <w:t xml:space="preserve"> de trois à quatre personnes </w:t>
      </w:r>
      <w:r w:rsidR="00A74144">
        <w:rPr>
          <w:b/>
        </w:rPr>
        <w:t>(</w:t>
      </w:r>
      <w:r>
        <w:rPr>
          <w:b/>
        </w:rPr>
        <w:t>à définir</w:t>
      </w:r>
      <w:r w:rsidR="00A74144">
        <w:rPr>
          <w:b/>
        </w:rPr>
        <w:t>)</w:t>
      </w:r>
    </w:p>
    <w:p w:rsidR="00A74144" w:rsidRDefault="00A74144" w:rsidP="00A74144">
      <w:pPr>
        <w:spacing w:before="0"/>
        <w:jc w:val="center"/>
        <w:rPr>
          <w:b/>
        </w:rPr>
      </w:pPr>
    </w:p>
    <w:p w:rsidR="00A74144" w:rsidRDefault="00A74144" w:rsidP="00A74144">
      <w:pPr>
        <w:spacing w:before="0"/>
        <w:jc w:val="center"/>
        <w:rPr>
          <w:b/>
        </w:rPr>
      </w:pPr>
      <w:r>
        <w:rPr>
          <w:b/>
        </w:rPr>
        <w:t>15 h 15 débat</w:t>
      </w:r>
    </w:p>
    <w:p w:rsidR="006F71E1" w:rsidRDefault="006F71E1" w:rsidP="00A74144">
      <w:pPr>
        <w:spacing w:before="0"/>
        <w:jc w:val="center"/>
        <w:rPr>
          <w:b/>
        </w:rPr>
      </w:pPr>
      <w:r>
        <w:rPr>
          <w:b/>
        </w:rPr>
        <w:t xml:space="preserve"> </w:t>
      </w:r>
    </w:p>
    <w:p w:rsidR="006F71E1" w:rsidRDefault="006F71E1" w:rsidP="00A74144">
      <w:pPr>
        <w:spacing w:before="0"/>
        <w:jc w:val="center"/>
        <w:rPr>
          <w:b/>
        </w:rPr>
      </w:pPr>
      <w:r>
        <w:rPr>
          <w:b/>
        </w:rPr>
        <w:t xml:space="preserve">15 h 45 </w:t>
      </w:r>
      <w:r w:rsidR="00A74144">
        <w:rPr>
          <w:b/>
        </w:rPr>
        <w:t>Pause-café</w:t>
      </w:r>
    </w:p>
    <w:p w:rsidR="00A74144" w:rsidRDefault="00A74144" w:rsidP="00A74144">
      <w:pPr>
        <w:spacing w:before="0"/>
        <w:rPr>
          <w:b/>
        </w:rPr>
      </w:pPr>
    </w:p>
    <w:p w:rsidR="006F71E1" w:rsidRDefault="006F71E1" w:rsidP="00A74144">
      <w:pPr>
        <w:spacing w:before="0"/>
        <w:jc w:val="center"/>
        <w:rPr>
          <w:b/>
        </w:rPr>
      </w:pPr>
      <w:r>
        <w:rPr>
          <w:b/>
        </w:rPr>
        <w:t>16 h Travail en atelier</w:t>
      </w:r>
    </w:p>
    <w:p w:rsidR="00A74144" w:rsidRDefault="00A74144" w:rsidP="00A74144">
      <w:pPr>
        <w:spacing w:before="0"/>
        <w:rPr>
          <w:b/>
        </w:rPr>
      </w:pPr>
    </w:p>
    <w:p w:rsidR="006F71E1" w:rsidRDefault="006F71E1" w:rsidP="00A74144">
      <w:pPr>
        <w:spacing w:before="0"/>
        <w:jc w:val="center"/>
        <w:rPr>
          <w:b/>
        </w:rPr>
      </w:pPr>
      <w:r>
        <w:rPr>
          <w:b/>
        </w:rPr>
        <w:t>17 h 15 Restitution des travaux des ateliers</w:t>
      </w:r>
      <w:r w:rsidR="00C62CC5">
        <w:rPr>
          <w:b/>
        </w:rPr>
        <w:t xml:space="preserve"> et perspectives sur les suites du projet SOLTER</w:t>
      </w:r>
    </w:p>
    <w:p w:rsidR="00A74144" w:rsidRDefault="00A74144" w:rsidP="00A74144">
      <w:pPr>
        <w:spacing w:before="0"/>
        <w:jc w:val="center"/>
        <w:rPr>
          <w:b/>
        </w:rPr>
      </w:pPr>
    </w:p>
    <w:p w:rsidR="006F71E1" w:rsidRDefault="006F71E1" w:rsidP="00A74144">
      <w:pPr>
        <w:spacing w:before="0"/>
        <w:jc w:val="center"/>
        <w:rPr>
          <w:b/>
        </w:rPr>
      </w:pPr>
      <w:r>
        <w:rPr>
          <w:b/>
        </w:rPr>
        <w:t>17 h 30 Fin du séminaire</w:t>
      </w:r>
    </w:p>
    <w:sectPr w:rsidR="006F71E1" w:rsidSect="00A74144">
      <w:footerReference w:type="default" r:id="rId15"/>
      <w:pgSz w:w="11906" w:h="16838"/>
      <w:pgMar w:top="426" w:right="849" w:bottom="426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CB6" w:rsidRDefault="004F5CB6" w:rsidP="0009644D">
      <w:pPr>
        <w:spacing w:before="0"/>
      </w:pPr>
      <w:r>
        <w:separator/>
      </w:r>
    </w:p>
  </w:endnote>
  <w:endnote w:type="continuationSeparator" w:id="0">
    <w:p w:rsidR="004F5CB6" w:rsidRDefault="004F5CB6" w:rsidP="0009644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250" w:rsidRDefault="001B2250">
    <w:pPr>
      <w:pStyle w:val="Pieddepage"/>
      <w:jc w:val="right"/>
    </w:pPr>
  </w:p>
  <w:p w:rsidR="001B2250" w:rsidRDefault="001B225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CB6" w:rsidRDefault="004F5CB6" w:rsidP="0009644D">
      <w:pPr>
        <w:spacing w:before="0"/>
      </w:pPr>
      <w:r>
        <w:separator/>
      </w:r>
    </w:p>
  </w:footnote>
  <w:footnote w:type="continuationSeparator" w:id="0">
    <w:p w:rsidR="004F5CB6" w:rsidRDefault="004F5CB6" w:rsidP="0009644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5898"/>
    <w:multiLevelType w:val="hybridMultilevel"/>
    <w:tmpl w:val="20B64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A7133"/>
    <w:multiLevelType w:val="hybridMultilevel"/>
    <w:tmpl w:val="1226B7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97C38"/>
    <w:multiLevelType w:val="hybridMultilevel"/>
    <w:tmpl w:val="7726714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6B31B9"/>
    <w:multiLevelType w:val="hybridMultilevel"/>
    <w:tmpl w:val="7CC4C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F51D0"/>
    <w:multiLevelType w:val="multilevel"/>
    <w:tmpl w:val="E0B2A1A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2F7F4558"/>
    <w:multiLevelType w:val="hybridMultilevel"/>
    <w:tmpl w:val="EF424DA6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33B56105"/>
    <w:multiLevelType w:val="hybridMultilevel"/>
    <w:tmpl w:val="97C62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04E5E"/>
    <w:multiLevelType w:val="hybridMultilevel"/>
    <w:tmpl w:val="81E0D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961FF"/>
    <w:multiLevelType w:val="hybridMultilevel"/>
    <w:tmpl w:val="80108C98"/>
    <w:lvl w:ilvl="0" w:tplc="470A9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862A2">
      <w:start w:val="25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A0C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4B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6C3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AC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34C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68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CC2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0275F13"/>
    <w:multiLevelType w:val="hybridMultilevel"/>
    <w:tmpl w:val="66B001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577F44"/>
    <w:multiLevelType w:val="hybridMultilevel"/>
    <w:tmpl w:val="53E60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8716F"/>
    <w:multiLevelType w:val="hybridMultilevel"/>
    <w:tmpl w:val="C95A1C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3F6914"/>
    <w:multiLevelType w:val="hybridMultilevel"/>
    <w:tmpl w:val="FE605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02D0D"/>
    <w:multiLevelType w:val="hybridMultilevel"/>
    <w:tmpl w:val="E092F24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A57418"/>
    <w:multiLevelType w:val="hybridMultilevel"/>
    <w:tmpl w:val="25AEC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81304"/>
    <w:multiLevelType w:val="hybridMultilevel"/>
    <w:tmpl w:val="AC64F7D6"/>
    <w:lvl w:ilvl="0" w:tplc="C8785B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1414C"/>
    <w:multiLevelType w:val="hybridMultilevel"/>
    <w:tmpl w:val="723AB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5"/>
  </w:num>
  <w:num w:numId="5">
    <w:abstractNumId w:val="4"/>
  </w:num>
  <w:num w:numId="6">
    <w:abstractNumId w:val="4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16"/>
  </w:num>
  <w:num w:numId="12">
    <w:abstractNumId w:val="3"/>
  </w:num>
  <w:num w:numId="13">
    <w:abstractNumId w:val="0"/>
  </w:num>
  <w:num w:numId="14">
    <w:abstractNumId w:val="12"/>
  </w:num>
  <w:num w:numId="15">
    <w:abstractNumId w:val="11"/>
  </w:num>
  <w:num w:numId="16">
    <w:abstractNumId w:val="14"/>
  </w:num>
  <w:num w:numId="17">
    <w:abstractNumId w:val="9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1AC"/>
    <w:rsid w:val="0009644D"/>
    <w:rsid w:val="000A6740"/>
    <w:rsid w:val="000C5D37"/>
    <w:rsid w:val="000D6FE1"/>
    <w:rsid w:val="0010284B"/>
    <w:rsid w:val="00105E14"/>
    <w:rsid w:val="001667B3"/>
    <w:rsid w:val="00191FD9"/>
    <w:rsid w:val="001B2250"/>
    <w:rsid w:val="001D4723"/>
    <w:rsid w:val="00222811"/>
    <w:rsid w:val="00241137"/>
    <w:rsid w:val="002D28D0"/>
    <w:rsid w:val="00306610"/>
    <w:rsid w:val="00321ACC"/>
    <w:rsid w:val="0038172B"/>
    <w:rsid w:val="003A7533"/>
    <w:rsid w:val="004766C8"/>
    <w:rsid w:val="004F5CB6"/>
    <w:rsid w:val="005137F6"/>
    <w:rsid w:val="005165ED"/>
    <w:rsid w:val="00556024"/>
    <w:rsid w:val="0058429C"/>
    <w:rsid w:val="005C55DA"/>
    <w:rsid w:val="00621A1D"/>
    <w:rsid w:val="0065415E"/>
    <w:rsid w:val="00655884"/>
    <w:rsid w:val="006A3D5D"/>
    <w:rsid w:val="006A703E"/>
    <w:rsid w:val="006F71E1"/>
    <w:rsid w:val="0071523B"/>
    <w:rsid w:val="0077620B"/>
    <w:rsid w:val="007A0A16"/>
    <w:rsid w:val="007A3F54"/>
    <w:rsid w:val="007B11AC"/>
    <w:rsid w:val="007B1B40"/>
    <w:rsid w:val="007B3CCC"/>
    <w:rsid w:val="00824CBE"/>
    <w:rsid w:val="008526D2"/>
    <w:rsid w:val="008762B5"/>
    <w:rsid w:val="008A70CB"/>
    <w:rsid w:val="008C7576"/>
    <w:rsid w:val="009A7B55"/>
    <w:rsid w:val="009E1505"/>
    <w:rsid w:val="00A74144"/>
    <w:rsid w:val="00A971FB"/>
    <w:rsid w:val="00AA1C03"/>
    <w:rsid w:val="00B270A7"/>
    <w:rsid w:val="00B65C83"/>
    <w:rsid w:val="00B94754"/>
    <w:rsid w:val="00C16C31"/>
    <w:rsid w:val="00C37D80"/>
    <w:rsid w:val="00C62CC5"/>
    <w:rsid w:val="00C779E6"/>
    <w:rsid w:val="00C84B3E"/>
    <w:rsid w:val="00C9673C"/>
    <w:rsid w:val="00CF66A5"/>
    <w:rsid w:val="00CF70A5"/>
    <w:rsid w:val="00D36FA1"/>
    <w:rsid w:val="00D426F5"/>
    <w:rsid w:val="00D561B9"/>
    <w:rsid w:val="00D8201E"/>
    <w:rsid w:val="00D97398"/>
    <w:rsid w:val="00DA6833"/>
    <w:rsid w:val="00E07192"/>
    <w:rsid w:val="00E83672"/>
    <w:rsid w:val="00F22EE2"/>
    <w:rsid w:val="00FB1DB3"/>
    <w:rsid w:val="00FB2AB3"/>
    <w:rsid w:val="00FD330D"/>
    <w:rsid w:val="00FE261C"/>
    <w:rsid w:val="00FF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B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11AC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7B11A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0A1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6FA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FA1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rsid w:val="00D36FA1"/>
    <w:pPr>
      <w:autoSpaceDE w:val="0"/>
      <w:autoSpaceDN w:val="0"/>
      <w:spacing w:before="0"/>
    </w:pPr>
    <w:rPr>
      <w:rFonts w:ascii="Arial" w:eastAsiaTheme="minorEastAsia" w:hAnsi="Arial" w:cs="Arial"/>
      <w:b/>
      <w:bCs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D36FA1"/>
    <w:rPr>
      <w:rFonts w:ascii="Arial" w:eastAsiaTheme="minorEastAsia" w:hAnsi="Arial" w:cs="Arial"/>
      <w:b/>
      <w:bCs/>
      <w:sz w:val="20"/>
      <w:szCs w:val="20"/>
      <w:lang w:eastAsia="fr-FR"/>
    </w:rPr>
  </w:style>
  <w:style w:type="paragraph" w:customStyle="1" w:styleId="Standard">
    <w:name w:val="Standard"/>
    <w:rsid w:val="000D6FE1"/>
    <w:pPr>
      <w:suppressAutoHyphens/>
      <w:autoSpaceDN w:val="0"/>
      <w:spacing w:befor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4">
    <w:name w:val="WWNum4"/>
    <w:basedOn w:val="Aucuneliste"/>
    <w:rsid w:val="000D6FE1"/>
    <w:pPr>
      <w:numPr>
        <w:numId w:val="5"/>
      </w:numPr>
    </w:pPr>
  </w:style>
  <w:style w:type="paragraph" w:styleId="NormalWeb">
    <w:name w:val="Normal (Web)"/>
    <w:basedOn w:val="Normal"/>
    <w:uiPriority w:val="99"/>
    <w:unhideWhenUsed/>
    <w:rsid w:val="00C779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9644D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09644D"/>
  </w:style>
  <w:style w:type="paragraph" w:styleId="Pieddepage">
    <w:name w:val="footer"/>
    <w:basedOn w:val="Normal"/>
    <w:link w:val="PieddepageCar"/>
    <w:uiPriority w:val="99"/>
    <w:unhideWhenUsed/>
    <w:rsid w:val="0009644D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096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B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11AC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7B11A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0A1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6FA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FA1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rsid w:val="00D36FA1"/>
    <w:pPr>
      <w:autoSpaceDE w:val="0"/>
      <w:autoSpaceDN w:val="0"/>
      <w:spacing w:before="0"/>
    </w:pPr>
    <w:rPr>
      <w:rFonts w:ascii="Arial" w:eastAsiaTheme="minorEastAsia" w:hAnsi="Arial" w:cs="Arial"/>
      <w:b/>
      <w:bCs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D36FA1"/>
    <w:rPr>
      <w:rFonts w:ascii="Arial" w:eastAsiaTheme="minorEastAsia" w:hAnsi="Arial" w:cs="Arial"/>
      <w:b/>
      <w:bCs/>
      <w:sz w:val="20"/>
      <w:szCs w:val="20"/>
      <w:lang w:eastAsia="fr-FR"/>
    </w:rPr>
  </w:style>
  <w:style w:type="paragraph" w:customStyle="1" w:styleId="Standard">
    <w:name w:val="Standard"/>
    <w:rsid w:val="000D6FE1"/>
    <w:pPr>
      <w:suppressAutoHyphens/>
      <w:autoSpaceDN w:val="0"/>
      <w:spacing w:befor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4">
    <w:name w:val="WWNum4"/>
    <w:basedOn w:val="Aucuneliste"/>
    <w:rsid w:val="000D6FE1"/>
    <w:pPr>
      <w:numPr>
        <w:numId w:val="5"/>
      </w:numPr>
    </w:pPr>
  </w:style>
  <w:style w:type="paragraph" w:styleId="NormalWeb">
    <w:name w:val="Normal (Web)"/>
    <w:basedOn w:val="Normal"/>
    <w:uiPriority w:val="99"/>
    <w:unhideWhenUsed/>
    <w:rsid w:val="00C779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9644D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09644D"/>
  </w:style>
  <w:style w:type="paragraph" w:styleId="Pieddepage">
    <w:name w:val="footer"/>
    <w:basedOn w:val="Normal"/>
    <w:link w:val="PieddepageCar"/>
    <w:uiPriority w:val="99"/>
    <w:unhideWhenUsed/>
    <w:rsid w:val="0009644D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096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0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9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3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12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1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3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0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6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20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60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5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7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5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7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gif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Helene_Rey</dc:creator>
  <cp:lastModifiedBy>rey-valette</cp:lastModifiedBy>
  <cp:revision>3</cp:revision>
  <dcterms:created xsi:type="dcterms:W3CDTF">2014-05-20T14:59:00Z</dcterms:created>
  <dcterms:modified xsi:type="dcterms:W3CDTF">2014-05-20T14:59:00Z</dcterms:modified>
</cp:coreProperties>
</file>